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6F6E1">
      <w:pPr>
        <w:rPr>
          <w:rFonts w:hint="eastAsia" w:ascii="微软雅黑" w:hAnsi="微软雅黑" w:eastAsia="微软雅黑" w:cs="微软雅黑"/>
          <w:szCs w:val="21"/>
        </w:rPr>
      </w:pPr>
    </w:p>
    <w:p w14:paraId="254E4C25">
      <w:pPr>
        <w:jc w:val="center"/>
        <w:rPr>
          <w:rFonts w:hint="eastAsia" w:ascii="微软雅黑" w:hAnsi="微软雅黑" w:eastAsia="微软雅黑" w:cs="微软雅黑"/>
          <w:szCs w:val="21"/>
        </w:rPr>
      </w:pPr>
    </w:p>
    <w:p w14:paraId="04C8D1B2">
      <w:pPr>
        <w:rPr>
          <w:rFonts w:hint="eastAsia" w:ascii="微软雅黑" w:hAnsi="微软雅黑" w:eastAsia="微软雅黑" w:cs="微软雅黑"/>
          <w:szCs w:val="21"/>
        </w:rPr>
      </w:pPr>
    </w:p>
    <w:p w14:paraId="6F2771B6">
      <w:pPr>
        <w:widowControl/>
        <w:spacing w:after="200" w:line="276" w:lineRule="auto"/>
        <w:jc w:val="both"/>
        <w:rPr>
          <w:rFonts w:hint="default" w:ascii="微软雅黑" w:hAnsi="微软雅黑" w:eastAsia="微软雅黑" w:cs="微软雅黑"/>
          <w:b/>
          <w:bCs/>
          <w:color w:val="3BBD98"/>
          <w:kern w:val="0"/>
          <w:sz w:val="52"/>
          <w:szCs w:val="52"/>
          <w:lang w:val="en-US" w:eastAsia="zh-CN"/>
        </w:rPr>
      </w:pPr>
    </w:p>
    <w:p w14:paraId="0FB54270">
      <w:pPr>
        <w:widowControl/>
        <w:spacing w:after="200" w:line="276" w:lineRule="auto"/>
        <w:jc w:val="center"/>
        <w:rPr>
          <w:rFonts w:hint="eastAsia" w:ascii="微软雅黑" w:hAnsi="微软雅黑" w:eastAsia="微软雅黑" w:cs="微软雅黑"/>
          <w:b/>
          <w:bCs/>
          <w:color w:val="3BBD98"/>
          <w:kern w:val="0"/>
          <w:sz w:val="52"/>
          <w:szCs w:val="52"/>
          <w:lang w:val="en-US" w:eastAsia="zh-CN"/>
        </w:rPr>
      </w:pPr>
      <w:r>
        <w:rPr>
          <w:rFonts w:hint="default" w:ascii="Arial" w:hAnsi="Arial" w:eastAsia="微软雅黑" w:cs="Arial"/>
          <w:b/>
          <w:bCs/>
          <w:color w:val="3BBD98"/>
          <w:kern w:val="0"/>
          <w:sz w:val="52"/>
          <w:szCs w:val="52"/>
          <w:lang w:val="en-US" w:eastAsia="zh-CN"/>
        </w:rPr>
        <w:t>××</w:t>
      </w:r>
      <w:r>
        <w:rPr>
          <w:rFonts w:hint="eastAsia" w:ascii="微软雅黑" w:hAnsi="微软雅黑" w:eastAsia="微软雅黑" w:cs="微软雅黑"/>
          <w:b/>
          <w:bCs/>
          <w:color w:val="3BBD98"/>
          <w:kern w:val="0"/>
          <w:sz w:val="52"/>
          <w:szCs w:val="52"/>
          <w:lang w:val="en-US" w:eastAsia="zh-CN"/>
        </w:rPr>
        <w:t>项目结项报告</w:t>
      </w:r>
    </w:p>
    <w:p w14:paraId="630BA750">
      <w:pPr>
        <w:jc w:val="center"/>
        <w:rPr>
          <w:rFonts w:hint="eastAsia" w:ascii="微软雅黑" w:hAnsi="微软雅黑" w:eastAsia="微软雅黑" w:cs="微软雅黑"/>
          <w:b/>
          <w:bCs/>
          <w:color w:val="2E75B6" w:themeColor="accent1" w:themeShade="BF"/>
          <w:sz w:val="52"/>
          <w:szCs w:val="52"/>
          <w:lang w:val="en-US" w:eastAsia="zh-CN"/>
        </w:rPr>
      </w:pPr>
    </w:p>
    <w:p w14:paraId="048A2C1A">
      <w:pPr>
        <w:jc w:val="center"/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</w:pPr>
    </w:p>
    <w:p w14:paraId="44B85299"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</w:pPr>
    </w:p>
    <w:p w14:paraId="03B2D3DF">
      <w:pPr>
        <w:jc w:val="left"/>
        <w:rPr>
          <w:rFonts w:hint="default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  <w:t>项目资助单位：</w:t>
      </w:r>
    </w:p>
    <w:p w14:paraId="094BD3C9"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  <w:t>项目执行单位（公章）：</w:t>
      </w:r>
    </w:p>
    <w:p w14:paraId="287356E4"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  <w:t>试点项目名称：</w:t>
      </w:r>
    </w:p>
    <w:p w14:paraId="1D144B37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  <w:t>试点项目周期：</w:t>
      </w:r>
    </w:p>
    <w:p w14:paraId="2B6239F0"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  <w:t>项目负责人：</w:t>
      </w:r>
    </w:p>
    <w:p w14:paraId="13E42515"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  <w:t>项目负责人联系方式：电话、邮箱</w:t>
      </w:r>
    </w:p>
    <w:p w14:paraId="425DA57E"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  <w:t>提交日期：XXXX年XX月XX日</w:t>
      </w:r>
    </w:p>
    <w:p w14:paraId="0C951FD8">
      <w:pPr>
        <w:jc w:val="left"/>
        <w:rPr>
          <w:rFonts w:hint="default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</w:pPr>
    </w:p>
    <w:p w14:paraId="24687512">
      <w:pPr>
        <w:rPr>
          <w:rFonts w:hint="default" w:ascii="微软雅黑" w:hAnsi="微软雅黑" w:eastAsia="微软雅黑" w:cs="微软雅黑"/>
          <w:b/>
          <w:bCs/>
          <w:color w:val="2E75B6" w:themeColor="accent1" w:themeShade="BF"/>
          <w:sz w:val="52"/>
          <w:szCs w:val="52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color w:val="2E75B6" w:themeColor="accent1" w:themeShade="BF"/>
          <w:sz w:val="52"/>
          <w:szCs w:val="52"/>
          <w:lang w:val="en-US" w:eastAsia="zh-CN"/>
        </w:rPr>
        <w:br w:type="page"/>
      </w:r>
    </w:p>
    <w:p w14:paraId="1B8158E0">
      <w:pPr>
        <w:pStyle w:val="2"/>
        <w:rPr>
          <w:rFonts w:hint="default"/>
          <w:lang w:val="en-US" w:eastAsia="zh-CN"/>
        </w:rPr>
      </w:pPr>
    </w:p>
    <w:p w14:paraId="28A1C3DB">
      <w:pPr>
        <w:pStyle w:val="2"/>
        <w:rPr>
          <w:rFonts w:hint="default"/>
          <w:lang w:val="en-US" w:eastAsia="zh-CN"/>
        </w:rPr>
      </w:pPr>
    </w:p>
    <w:p w14:paraId="21935052">
      <w:pPr>
        <w:numPr>
          <w:ilvl w:val="0"/>
          <w:numId w:val="2"/>
        </w:numPr>
        <w:ind w:left="0" w:leftChars="0"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  <w:t>试点项目实施背景</w:t>
      </w:r>
    </w:p>
    <w:p w14:paraId="744BA498">
      <w:pPr>
        <w:ind w:left="960" w:leftChars="400" w:firstLine="0" w:firstLineChars="0"/>
        <w:rPr>
          <w:rFonts w:hint="default" w:ascii="微软雅黑" w:hAnsi="微软雅黑" w:eastAsia="微软雅黑" w:cs="微软雅黑"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  <w:t>【项目简介】</w:t>
      </w:r>
    </w:p>
    <w:p w14:paraId="3E58B2C6">
      <w:pPr>
        <w:ind w:left="960" w:leftChars="400" w:firstLine="0" w:firstLineChars="0"/>
        <w:rPr>
          <w:rFonts w:hint="default" w:ascii="微软雅黑" w:hAnsi="微软雅黑" w:eastAsia="微软雅黑" w:cs="微软雅黑"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  <w:t>【相对于初始设计，项目哪些政策、环境、受益人需求等状况发生了改变，最新的情况是什么？】</w:t>
      </w:r>
    </w:p>
    <w:p w14:paraId="22BF3DC6">
      <w:pPr>
        <w:numPr>
          <w:ilvl w:val="0"/>
          <w:numId w:val="2"/>
        </w:numPr>
        <w:ind w:left="0" w:leftChars="0"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  <w:t>试点项目目标回顾</w:t>
      </w:r>
    </w:p>
    <w:p w14:paraId="4A18F896">
      <w:pPr>
        <w:ind w:left="960" w:leftChars="400" w:firstLine="0" w:firstLineChars="0"/>
        <w:rPr>
          <w:rFonts w:hint="default" w:ascii="微软雅黑" w:hAnsi="微软雅黑" w:eastAsia="微软雅黑" w:cs="微软雅黑"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  <w:t>【项目初期预计要实现的目标是什么？】</w:t>
      </w:r>
    </w:p>
    <w:p w14:paraId="0E03F2E1">
      <w:pPr>
        <w:numPr>
          <w:ilvl w:val="0"/>
          <w:numId w:val="2"/>
        </w:numPr>
        <w:ind w:left="0" w:leftChars="0"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  <w:t>试点项目实施总结</w:t>
      </w:r>
    </w:p>
    <w:p w14:paraId="3A8F2CB8">
      <w:pPr>
        <w:ind w:left="960" w:leftChars="400" w:firstLine="0" w:firstLineChars="0"/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  <w:t>【相对于立项时的项目执行计划，描述项目执行计划的落实情况以及变化的情况。可文字描述，可用表格形式表示。】</w:t>
      </w:r>
    </w:p>
    <w:p w14:paraId="246D8152">
      <w:pPr>
        <w:pStyle w:val="2"/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  <w:t>【实施情况总结】</w:t>
      </w:r>
    </w:p>
    <w:p w14:paraId="32F36DCA">
      <w:pPr>
        <w:ind w:leftChars="100" w:firstLine="480" w:firstLineChars="200"/>
        <w:rPr>
          <w:rFonts w:hint="eastAsia" w:ascii="微软雅黑" w:hAnsi="微软雅黑" w:eastAsia="微软雅黑" w:cs="微软雅黑"/>
          <w:i/>
        </w:rPr>
      </w:pPr>
    </w:p>
    <w:p w14:paraId="7FDDA45D">
      <w:pPr>
        <w:numPr>
          <w:ilvl w:val="0"/>
          <w:numId w:val="0"/>
        </w:numPr>
        <w:ind w:left="420" w:left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</w:pPr>
    </w:p>
    <w:p w14:paraId="2D5384A8">
      <w:pPr>
        <w:numPr>
          <w:ilvl w:val="0"/>
          <w:numId w:val="2"/>
        </w:numPr>
        <w:ind w:left="0" w:leftChars="0"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  <w:t>项目结果和目标实现程度</w:t>
      </w:r>
    </w:p>
    <w:p w14:paraId="6A0A706D">
      <w:pPr>
        <w:pStyle w:val="4"/>
        <w:numPr>
          <w:ilvl w:val="0"/>
          <w:numId w:val="3"/>
        </w:numPr>
        <w:ind w:left="0" w:leftChars="0" w:firstLine="960" w:firstLineChars="400"/>
        <w:rPr>
          <w:rFonts w:hint="eastAsia" w:ascii="微软雅黑" w:hAnsi="微软雅黑" w:eastAsia="微软雅黑" w:cs="微软雅黑"/>
          <w:b/>
          <w:bCs w:val="0"/>
          <w:lang w:val="en-US"/>
        </w:rPr>
      </w:pPr>
      <w:r>
        <w:rPr>
          <w:rFonts w:hint="eastAsia" w:ascii="微软雅黑" w:hAnsi="微软雅黑" w:eastAsia="微软雅黑" w:cs="微软雅黑"/>
          <w:b/>
          <w:bCs w:val="0"/>
          <w:lang w:val="en-US" w:eastAsia="zh-CN"/>
        </w:rPr>
        <w:t>受益机构/群体的反馈</w:t>
      </w:r>
    </w:p>
    <w:p w14:paraId="675A6F8B">
      <w:pPr>
        <w:ind w:left="960" w:leftChars="400" w:firstLine="0" w:firstLineChars="0"/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  <w:t>【受益群体满意度调查，访谈，公益故事、受益人个案举例，包括投诉与表扬】</w:t>
      </w:r>
    </w:p>
    <w:p w14:paraId="7ECDC3DE">
      <w:pPr>
        <w:pStyle w:val="2"/>
        <w:rPr>
          <w:rFonts w:hint="default"/>
          <w:lang w:val="en-US" w:eastAsia="zh-CN"/>
        </w:rPr>
      </w:pPr>
    </w:p>
    <w:p w14:paraId="16264E0A">
      <w:pPr>
        <w:pStyle w:val="4"/>
        <w:numPr>
          <w:ilvl w:val="0"/>
          <w:numId w:val="3"/>
        </w:numPr>
        <w:ind w:left="0" w:leftChars="0" w:firstLine="960" w:firstLineChars="400"/>
        <w:rPr>
          <w:rFonts w:hint="eastAsia" w:ascii="微软雅黑" w:hAnsi="微软雅黑" w:eastAsia="微软雅黑" w:cs="微软雅黑"/>
          <w:b/>
          <w:bCs w:val="0"/>
          <w:lang w:val="en-US"/>
        </w:rPr>
      </w:pPr>
      <w:r>
        <w:rPr>
          <w:rFonts w:hint="eastAsia" w:ascii="微软雅黑" w:hAnsi="微软雅黑" w:eastAsia="微软雅黑" w:cs="微软雅黑"/>
          <w:b/>
          <w:bCs w:val="0"/>
          <w:lang w:val="en-US" w:eastAsia="zh-CN"/>
        </w:rPr>
        <w:t>项目目标的实现程度</w:t>
      </w:r>
    </w:p>
    <w:p w14:paraId="64600A88">
      <w:pPr>
        <w:ind w:firstLine="960" w:firstLineChars="400"/>
        <w:rPr>
          <w:rFonts w:hint="eastAsia" w:ascii="微软雅黑" w:hAnsi="微软雅黑" w:eastAsia="微软雅黑" w:cs="微软雅黑"/>
          <w:b w:val="0"/>
          <w:bCs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i/>
          <w:color w:val="2E75B6" w:themeColor="accent1" w:themeShade="BF"/>
          <w:lang w:val="en-US" w:eastAsia="zh-CN"/>
        </w:rPr>
        <w:t>【对比项目方案中的结果和目标，实现了多少？实现的程度如何？】</w:t>
      </w:r>
    </w:p>
    <w:p w14:paraId="45159EE7">
      <w:pPr>
        <w:ind w:left="960" w:leftChars="400" w:firstLine="0" w:firstLineChars="0"/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  <w:t>【项目覆盖的受益人的变化，</w:t>
      </w:r>
    </w:p>
    <w:p w14:paraId="78036A9B">
      <w:pPr>
        <w:numPr>
          <w:ilvl w:val="0"/>
          <w:numId w:val="0"/>
        </w:numPr>
        <w:ind w:leftChars="400"/>
        <w:rPr>
          <w:rFonts w:hint="default" w:ascii="微软雅黑" w:hAnsi="微软雅黑" w:eastAsia="微软雅黑" w:cs="微软雅黑"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  <w:t>项目带来的其他变化】</w:t>
      </w:r>
    </w:p>
    <w:p w14:paraId="00FE4242">
      <w:pPr>
        <w:numPr>
          <w:ilvl w:val="0"/>
          <w:numId w:val="2"/>
        </w:numPr>
        <w:ind w:left="0" w:leftChars="0"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  <w:t>项目的经验和不足</w:t>
      </w:r>
    </w:p>
    <w:p w14:paraId="66C720E7">
      <w:pPr>
        <w:pStyle w:val="4"/>
        <w:numPr>
          <w:ilvl w:val="0"/>
          <w:numId w:val="4"/>
        </w:numPr>
        <w:ind w:left="0" w:leftChars="0" w:firstLine="960" w:firstLineChars="400"/>
        <w:rPr>
          <w:rFonts w:hint="eastAsia" w:ascii="微软雅黑" w:hAnsi="微软雅黑" w:eastAsia="微软雅黑" w:cs="微软雅黑"/>
          <w:b/>
          <w:bCs w:val="0"/>
        </w:rPr>
      </w:pPr>
      <w:r>
        <w:rPr>
          <w:rFonts w:hint="eastAsia" w:ascii="微软雅黑" w:hAnsi="微软雅黑" w:eastAsia="微软雅黑" w:cs="微软雅黑"/>
          <w:b/>
          <w:bCs w:val="0"/>
        </w:rPr>
        <w:t>项目成功的经验</w:t>
      </w:r>
    </w:p>
    <w:p w14:paraId="0D0AEA2E">
      <w:pPr>
        <w:ind w:left="1440" w:leftChars="600" w:firstLine="0" w:firstLineChars="0"/>
        <w:rPr>
          <w:rFonts w:hint="eastAsia" w:ascii="微软雅黑" w:hAnsi="微软雅黑" w:eastAsia="微软雅黑" w:cs="微软雅黑"/>
          <w:b w:val="0"/>
          <w:bCs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i/>
          <w:color w:val="2E75B6" w:themeColor="accent1" w:themeShade="BF"/>
          <w:lang w:val="en-US" w:eastAsia="zh-CN"/>
        </w:rPr>
        <w:t>【项目成功做法、优秀实践等，可用于分享之处】</w:t>
      </w:r>
    </w:p>
    <w:p w14:paraId="0002F849">
      <w:pPr>
        <w:ind w:leftChars="200" w:firstLine="480" w:firstLineChars="200"/>
        <w:rPr>
          <w:rFonts w:hint="eastAsia" w:ascii="微软雅黑" w:hAnsi="微软雅黑" w:eastAsia="微软雅黑" w:cs="微软雅黑"/>
          <w:b w:val="0"/>
          <w:bCs/>
          <w:i/>
          <w:lang w:val="en-US" w:eastAsia="zh-CN"/>
        </w:rPr>
      </w:pPr>
    </w:p>
    <w:p w14:paraId="0FA254A5">
      <w:pPr>
        <w:pStyle w:val="4"/>
        <w:numPr>
          <w:ilvl w:val="0"/>
          <w:numId w:val="4"/>
        </w:numPr>
        <w:ind w:left="0" w:leftChars="0" w:firstLine="960" w:firstLineChars="400"/>
        <w:rPr>
          <w:rFonts w:hint="eastAsia" w:ascii="微软雅黑" w:hAnsi="微软雅黑" w:eastAsia="微软雅黑" w:cs="微软雅黑"/>
          <w:b/>
          <w:bCs w:val="0"/>
        </w:rPr>
      </w:pPr>
      <w:r>
        <w:rPr>
          <w:rFonts w:hint="eastAsia" w:ascii="微软雅黑" w:hAnsi="微软雅黑" w:eastAsia="微软雅黑" w:cs="微软雅黑"/>
          <w:b/>
          <w:bCs w:val="0"/>
        </w:rPr>
        <w:t>项目</w:t>
      </w:r>
      <w:r>
        <w:rPr>
          <w:rFonts w:hint="eastAsia" w:ascii="微软雅黑" w:hAnsi="微软雅黑" w:eastAsia="微软雅黑" w:cs="微软雅黑"/>
          <w:b/>
          <w:bCs w:val="0"/>
          <w:lang w:val="en-US" w:eastAsia="zh-CN"/>
        </w:rPr>
        <w:t>不足和改进建议</w:t>
      </w:r>
    </w:p>
    <w:p w14:paraId="2FBBC4B6">
      <w:pPr>
        <w:ind w:left="1440" w:leftChars="600" w:firstLine="0" w:firstLineChars="0"/>
        <w:rPr>
          <w:rFonts w:hint="eastAsia" w:ascii="微软雅黑" w:hAnsi="微软雅黑" w:eastAsia="微软雅黑" w:cs="微软雅黑"/>
          <w:b w:val="0"/>
          <w:bCs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i/>
          <w:color w:val="2E75B6" w:themeColor="accent1" w:themeShade="BF"/>
          <w:lang w:val="en-US" w:eastAsia="zh-CN"/>
        </w:rPr>
        <w:t>【项目的不足、改进的建议】</w:t>
      </w:r>
    </w:p>
    <w:p w14:paraId="253950CF">
      <w:pPr>
        <w:ind w:leftChars="200" w:firstLine="480" w:firstLineChars="200"/>
        <w:rPr>
          <w:rFonts w:hint="eastAsia" w:ascii="微软雅黑" w:hAnsi="微软雅黑" w:eastAsia="微软雅黑" w:cs="微软雅黑"/>
          <w:b w:val="0"/>
          <w:bCs/>
          <w:i/>
          <w:color w:val="0000FF"/>
          <w:lang w:val="en-US" w:eastAsia="zh-CN"/>
        </w:rPr>
      </w:pPr>
    </w:p>
    <w:p w14:paraId="096CF6FE">
      <w:pPr>
        <w:pStyle w:val="4"/>
        <w:numPr>
          <w:ilvl w:val="0"/>
          <w:numId w:val="4"/>
        </w:numPr>
        <w:ind w:left="0" w:leftChars="0" w:firstLine="960" w:firstLineChars="400"/>
        <w:rPr>
          <w:rFonts w:hint="eastAsia" w:ascii="微软雅黑" w:hAnsi="微软雅黑" w:eastAsia="微软雅黑" w:cs="微软雅黑"/>
          <w:b/>
          <w:bCs w:val="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lang w:val="en-US" w:eastAsia="zh-CN"/>
        </w:rPr>
        <w:t>项目遇到的困难、问题、挑战与原因分析及应对措施</w:t>
      </w:r>
    </w:p>
    <w:p w14:paraId="395E95A2">
      <w:pPr>
        <w:ind w:left="1440" w:leftChars="600" w:firstLine="0" w:firstLineChars="0"/>
        <w:rPr>
          <w:rFonts w:hint="eastAsia" w:ascii="微软雅黑" w:hAnsi="微软雅黑" w:eastAsia="微软雅黑" w:cs="微软雅黑"/>
          <w:b w:val="0"/>
          <w:bCs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i/>
          <w:color w:val="2E75B6" w:themeColor="accent1" w:themeShade="BF"/>
          <w:lang w:val="en-US" w:eastAsia="zh-CN"/>
        </w:rPr>
        <w:t>【项目遇到的政策、资金、人才、信息等方面的困难和挑战，造成这些困难的原因分析，采取了哪些应对措施？】</w:t>
      </w:r>
    </w:p>
    <w:p w14:paraId="36814795">
      <w:pPr>
        <w:rPr>
          <w:rFonts w:hint="eastAsia"/>
          <w:lang w:val="en-US" w:eastAsia="zh-CN"/>
        </w:rPr>
      </w:pPr>
    </w:p>
    <w:p w14:paraId="2F06289B">
      <w:pPr>
        <w:numPr>
          <w:ilvl w:val="0"/>
          <w:numId w:val="2"/>
        </w:numPr>
        <w:ind w:left="0" w:leftChars="0" w:firstLine="420" w:firstLineChars="0"/>
        <w:jc w:val="left"/>
        <w:rPr>
          <w:rFonts w:hint="eastAsia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  <w:t>项目可持续性分析</w:t>
      </w:r>
    </w:p>
    <w:p w14:paraId="354DC96A">
      <w:pPr>
        <w:pStyle w:val="3"/>
        <w:numPr>
          <w:ilvl w:val="0"/>
          <w:numId w:val="5"/>
        </w:numPr>
        <w:ind w:left="1265" w:leftChars="0" w:hanging="425" w:firstLineChars="0"/>
        <w:rPr>
          <w:rFonts w:hint="eastAsia" w:ascii="微软雅黑" w:hAnsi="微软雅黑" w:eastAsia="微软雅黑" w:cs="微软雅黑"/>
          <w:b/>
          <w:bCs w:val="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lang w:val="en-US" w:eastAsia="zh-CN"/>
        </w:rPr>
        <w:t>项目的可持续性</w:t>
      </w:r>
    </w:p>
    <w:p w14:paraId="5A41350E">
      <w:pPr>
        <w:ind w:left="960" w:leftChars="400" w:firstLine="0" w:firstLineChars="0"/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  <w:t>【项目是否持续开展，具备和欠缺哪些因素？】</w:t>
      </w:r>
    </w:p>
    <w:p w14:paraId="75306B12">
      <w:pPr>
        <w:rPr>
          <w:rFonts w:hint="eastAsia"/>
          <w:lang w:val="en-US" w:eastAsia="zh-CN"/>
        </w:rPr>
      </w:pPr>
    </w:p>
    <w:p w14:paraId="326C1AA7">
      <w:pPr>
        <w:pStyle w:val="4"/>
        <w:numPr>
          <w:ilvl w:val="0"/>
          <w:numId w:val="5"/>
        </w:numPr>
        <w:ind w:left="1265" w:leftChars="0" w:hanging="425" w:firstLineChars="0"/>
        <w:rPr>
          <w:rFonts w:hint="eastAsia" w:ascii="微软雅黑" w:hAnsi="微软雅黑" w:eastAsia="微软雅黑" w:cs="微软雅黑"/>
          <w:b/>
          <w:bCs w:val="0"/>
        </w:rPr>
      </w:pPr>
      <w:r>
        <w:rPr>
          <w:rFonts w:hint="eastAsia" w:ascii="微软雅黑" w:hAnsi="微软雅黑" w:eastAsia="微软雅黑" w:cs="微软雅黑"/>
          <w:b/>
          <w:bCs w:val="0"/>
          <w:lang w:val="en-US" w:eastAsia="zh-CN"/>
        </w:rPr>
        <w:t>推广复制模式</w:t>
      </w:r>
    </w:p>
    <w:p w14:paraId="5B645B35">
      <w:pPr>
        <w:ind w:left="960" w:leftChars="400" w:firstLine="0" w:firstLineChars="0"/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  <w:t>【项目是否形成了可供推广的项目经验和模式？】</w:t>
      </w:r>
    </w:p>
    <w:p w14:paraId="34A7D51A">
      <w:pPr>
        <w:ind w:left="960" w:leftChars="400" w:firstLine="0" w:firstLineChars="0"/>
        <w:rPr>
          <w:rFonts w:hint="default" w:ascii="微软雅黑" w:hAnsi="微软雅黑" w:eastAsia="微软雅黑" w:cs="微软雅黑"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  <w:t>【项目是否具有推广和复制的条件？】</w:t>
      </w:r>
    </w:p>
    <w:p w14:paraId="58D11AE9">
      <w:pPr>
        <w:pStyle w:val="3"/>
        <w:numPr>
          <w:ilvl w:val="0"/>
          <w:numId w:val="5"/>
        </w:numPr>
        <w:ind w:left="1265" w:leftChars="0" w:hanging="425" w:firstLineChars="0"/>
        <w:rPr>
          <w:rFonts w:hint="eastAsia" w:ascii="微软雅黑" w:hAnsi="微软雅黑" w:eastAsia="微软雅黑" w:cs="微软雅黑"/>
          <w:b/>
          <w:bCs w:val="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lang w:val="en-US" w:eastAsia="zh-CN"/>
        </w:rPr>
        <w:t>项目的创新点</w:t>
      </w:r>
    </w:p>
    <w:p w14:paraId="144C05F5">
      <w:pPr>
        <w:ind w:left="960" w:leftChars="400" w:firstLine="0" w:firstLineChars="0"/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  <w:t>【项目在满足受益人需求、操作流程，技术、方法等方面的创新之处】</w:t>
      </w:r>
    </w:p>
    <w:p w14:paraId="466CB565">
      <w:pPr>
        <w:numPr>
          <w:ilvl w:val="0"/>
          <w:numId w:val="0"/>
        </w:numPr>
        <w:ind w:left="420" w:left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</w:pPr>
    </w:p>
    <w:p w14:paraId="05912CAD">
      <w:pPr>
        <w:numPr>
          <w:ilvl w:val="0"/>
          <w:numId w:val="2"/>
        </w:numPr>
        <w:ind w:left="0" w:leftChars="0"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  <w:t>项目经费使用情况</w:t>
      </w:r>
    </w:p>
    <w:p w14:paraId="17B76E62">
      <w:pPr>
        <w:numPr>
          <w:ilvl w:val="0"/>
          <w:numId w:val="6"/>
        </w:numPr>
        <w:ind w:left="1265" w:leftChars="0" w:hanging="425" w:firstLineChars="0"/>
        <w:jc w:val="left"/>
        <w:rPr>
          <w:rFonts w:hint="default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  <w:t>项目决算表</w:t>
      </w:r>
    </w:p>
    <w:p w14:paraId="5B07C4EB">
      <w:pPr>
        <w:ind w:left="960" w:leftChars="400" w:firstLine="0" w:firstLineChars="0"/>
        <w:rPr>
          <w:rFonts w:hint="default" w:ascii="微软雅黑" w:hAnsi="微软雅黑" w:eastAsia="微软雅黑" w:cs="微软雅黑"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  <w:t>{项目决算详表见附件}</w:t>
      </w:r>
    </w:p>
    <w:tbl>
      <w:tblPr>
        <w:tblStyle w:val="8"/>
        <w:tblW w:w="8383" w:type="dxa"/>
        <w:tblInd w:w="107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3220"/>
        <w:gridCol w:w="1522"/>
        <w:gridCol w:w="2030"/>
      </w:tblGrid>
      <w:tr w14:paraId="56F984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</w:trPr>
        <w:tc>
          <w:tcPr>
            <w:tcW w:w="1611" w:type="dxa"/>
            <w:vAlign w:val="center"/>
          </w:tcPr>
          <w:p w14:paraId="227510EE">
            <w:pPr>
              <w:spacing w:after="0" w:line="240" w:lineRule="auto"/>
              <w:jc w:val="center"/>
              <w:rPr>
                <w:rFonts w:hint="eastAsia" w:ascii="微软雅黑" w:hAnsi="微软雅黑" w:eastAsia="微软雅黑" w:cs="Times New Roman"/>
                <w:color w:val="2E75B6" w:themeColor="accent1" w:themeShade="BF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color w:val="2E75B6" w:themeColor="accent1" w:themeShade="BF"/>
                <w:sz w:val="24"/>
                <w:szCs w:val="24"/>
                <w:lang w:val="en-US" w:eastAsia="zh-CN"/>
              </w:rPr>
              <w:t>实施内容</w:t>
            </w:r>
          </w:p>
        </w:tc>
        <w:tc>
          <w:tcPr>
            <w:tcW w:w="3220" w:type="dxa"/>
            <w:vAlign w:val="center"/>
          </w:tcPr>
          <w:p w14:paraId="6CB72FC1">
            <w:pPr>
              <w:spacing w:after="0" w:line="240" w:lineRule="auto"/>
              <w:jc w:val="center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Times New Roman"/>
                <w:color w:val="2E75B6" w:themeColor="accent1" w:themeShade="BF"/>
                <w:sz w:val="24"/>
                <w:szCs w:val="24"/>
                <w:lang w:val="en-US" w:eastAsia="zh-CN"/>
              </w:rPr>
              <w:t>用途（仅列举大项）</w:t>
            </w:r>
          </w:p>
        </w:tc>
        <w:tc>
          <w:tcPr>
            <w:tcW w:w="1522" w:type="dxa"/>
            <w:vAlign w:val="center"/>
          </w:tcPr>
          <w:p w14:paraId="23D5D796">
            <w:pPr>
              <w:spacing w:after="0" w:line="240" w:lineRule="auto"/>
              <w:jc w:val="center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  <w:t>金额</w:t>
            </w:r>
          </w:p>
        </w:tc>
        <w:tc>
          <w:tcPr>
            <w:tcW w:w="2030" w:type="dxa"/>
            <w:vAlign w:val="center"/>
          </w:tcPr>
          <w:p w14:paraId="47543A87">
            <w:pPr>
              <w:spacing w:after="0" w:line="240" w:lineRule="auto"/>
              <w:jc w:val="center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Times New Roman"/>
                <w:color w:val="2E75B6" w:themeColor="accent1" w:themeShade="BF"/>
                <w:sz w:val="24"/>
                <w:szCs w:val="24"/>
                <w:lang w:val="en-US" w:eastAsia="zh-CN"/>
              </w:rPr>
              <w:t>用途</w:t>
            </w:r>
            <w:r>
              <w:rPr>
                <w:rFonts w:hint="eastAsia"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  <w:t>备注</w:t>
            </w:r>
          </w:p>
        </w:tc>
      </w:tr>
      <w:tr w14:paraId="0FB5EB8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</w:trPr>
        <w:tc>
          <w:tcPr>
            <w:tcW w:w="1611" w:type="dxa"/>
            <w:vAlign w:val="center"/>
          </w:tcPr>
          <w:p w14:paraId="08EB39E8">
            <w:pPr>
              <w:spacing w:after="0" w:line="240" w:lineRule="auto"/>
              <w:rPr>
                <w:rFonts w:hint="eastAsia" w:ascii="微软雅黑" w:hAnsi="微软雅黑" w:eastAsia="微软雅黑" w:cs="Times New Roman"/>
                <w:color w:val="2E75B6" w:themeColor="accent1" w:themeShade="BF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color w:val="2E75B6" w:themeColor="accent1" w:themeShade="BF"/>
                <w:sz w:val="24"/>
                <w:szCs w:val="24"/>
                <w:lang w:val="en-US" w:eastAsia="zh-CN"/>
              </w:rPr>
              <w:t>1）</w:t>
            </w:r>
          </w:p>
        </w:tc>
        <w:tc>
          <w:tcPr>
            <w:tcW w:w="3220" w:type="dxa"/>
            <w:vAlign w:val="center"/>
          </w:tcPr>
          <w:p w14:paraId="6C2E89FF">
            <w:pPr>
              <w:spacing w:after="0" w:line="240" w:lineRule="auto"/>
              <w:rPr>
                <w:rFonts w:ascii="微软雅黑" w:hAnsi="微软雅黑" w:eastAsia="微软雅黑" w:cs="Times New Roman"/>
                <w:i/>
                <w:color w:val="2E75B6" w:themeColor="accent1" w:themeShade="BF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Times New Roman"/>
                <w:i/>
                <w:color w:val="2E75B6" w:themeColor="accent1" w:themeShade="BF"/>
                <w:sz w:val="24"/>
                <w:szCs w:val="24"/>
              </w:rPr>
              <w:t>如专家费、物料费等</w:t>
            </w:r>
          </w:p>
        </w:tc>
        <w:tc>
          <w:tcPr>
            <w:tcW w:w="1522" w:type="dxa"/>
            <w:vAlign w:val="center"/>
          </w:tcPr>
          <w:p w14:paraId="133FC9CB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  <w:tc>
          <w:tcPr>
            <w:tcW w:w="2030" w:type="dxa"/>
            <w:vAlign w:val="center"/>
          </w:tcPr>
          <w:p w14:paraId="3BCE6205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</w:tr>
      <w:tr w14:paraId="1399ADF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</w:trPr>
        <w:tc>
          <w:tcPr>
            <w:tcW w:w="1611" w:type="dxa"/>
            <w:vAlign w:val="center"/>
          </w:tcPr>
          <w:p w14:paraId="5FE59D45">
            <w:pPr>
              <w:spacing w:after="0" w:line="240" w:lineRule="auto"/>
              <w:rPr>
                <w:rFonts w:hint="eastAsia" w:ascii="微软雅黑" w:hAnsi="微软雅黑" w:eastAsia="微软雅黑" w:cs="Times New Roman"/>
                <w:color w:val="2E75B6" w:themeColor="accent1" w:themeShade="BF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color w:val="2E75B6" w:themeColor="accent1" w:themeShade="BF"/>
                <w:sz w:val="24"/>
                <w:szCs w:val="24"/>
                <w:lang w:val="en-US" w:eastAsia="zh-CN"/>
              </w:rPr>
              <w:t>2）</w:t>
            </w:r>
          </w:p>
        </w:tc>
        <w:tc>
          <w:tcPr>
            <w:tcW w:w="3220" w:type="dxa"/>
            <w:vAlign w:val="center"/>
          </w:tcPr>
          <w:p w14:paraId="5425746B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14:paraId="7CE5D154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  <w:tc>
          <w:tcPr>
            <w:tcW w:w="2030" w:type="dxa"/>
            <w:vAlign w:val="center"/>
          </w:tcPr>
          <w:p w14:paraId="08F2A4A8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</w:tr>
      <w:tr w14:paraId="4897FF9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</w:trPr>
        <w:tc>
          <w:tcPr>
            <w:tcW w:w="1611" w:type="dxa"/>
            <w:vAlign w:val="center"/>
          </w:tcPr>
          <w:p w14:paraId="6B0FBB07">
            <w:pPr>
              <w:spacing w:after="0" w:line="240" w:lineRule="auto"/>
              <w:rPr>
                <w:rFonts w:hint="default" w:ascii="微软雅黑" w:hAnsi="微软雅黑" w:eastAsia="微软雅黑" w:cs="Times New Roman"/>
                <w:color w:val="2E75B6" w:themeColor="accent1" w:themeShade="BF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color w:val="2E75B6" w:themeColor="accent1" w:themeShade="BF"/>
                <w:sz w:val="24"/>
                <w:szCs w:val="24"/>
                <w:lang w:val="en-US" w:eastAsia="zh-CN"/>
              </w:rPr>
              <w:t>3）</w:t>
            </w:r>
          </w:p>
        </w:tc>
        <w:tc>
          <w:tcPr>
            <w:tcW w:w="3220" w:type="dxa"/>
            <w:vAlign w:val="center"/>
          </w:tcPr>
          <w:p w14:paraId="5F095C43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14:paraId="65AF1A7E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  <w:tc>
          <w:tcPr>
            <w:tcW w:w="2030" w:type="dxa"/>
            <w:vAlign w:val="center"/>
          </w:tcPr>
          <w:p w14:paraId="191A86AC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</w:tr>
      <w:tr w14:paraId="7DE3002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</w:trPr>
        <w:tc>
          <w:tcPr>
            <w:tcW w:w="1611" w:type="dxa"/>
            <w:vAlign w:val="center"/>
          </w:tcPr>
          <w:p w14:paraId="2EBEE4DC">
            <w:pPr>
              <w:spacing w:after="0" w:line="240" w:lineRule="auto"/>
              <w:rPr>
                <w:rFonts w:hint="default" w:ascii="微软雅黑" w:hAnsi="微软雅黑" w:eastAsia="微软雅黑" w:cs="Times New Roman"/>
                <w:color w:val="2E75B6" w:themeColor="accent1" w:themeShade="BF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color w:val="2E75B6" w:themeColor="accent1" w:themeShade="BF"/>
                <w:sz w:val="24"/>
                <w:szCs w:val="24"/>
                <w:lang w:val="en-US" w:eastAsia="zh-CN"/>
              </w:rPr>
              <w:t>4）</w:t>
            </w:r>
          </w:p>
        </w:tc>
        <w:tc>
          <w:tcPr>
            <w:tcW w:w="3220" w:type="dxa"/>
            <w:vAlign w:val="center"/>
          </w:tcPr>
          <w:p w14:paraId="2A505A19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14:paraId="6E77D4FD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  <w:tc>
          <w:tcPr>
            <w:tcW w:w="2030" w:type="dxa"/>
            <w:vAlign w:val="center"/>
          </w:tcPr>
          <w:p w14:paraId="06EF8C99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</w:tr>
      <w:tr w14:paraId="3BEE27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</w:trPr>
        <w:tc>
          <w:tcPr>
            <w:tcW w:w="1611" w:type="dxa"/>
            <w:vAlign w:val="center"/>
          </w:tcPr>
          <w:p w14:paraId="08442FEF">
            <w:pPr>
              <w:spacing w:after="0" w:line="240" w:lineRule="auto"/>
              <w:rPr>
                <w:rFonts w:hint="default" w:ascii="微软雅黑" w:hAnsi="微软雅黑" w:eastAsia="微软雅黑" w:cs="Times New Roman"/>
                <w:color w:val="2E75B6" w:themeColor="accent1" w:themeShade="BF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color w:val="2E75B6" w:themeColor="accent1" w:themeShade="BF"/>
                <w:sz w:val="24"/>
                <w:szCs w:val="24"/>
                <w:lang w:val="en-US" w:eastAsia="zh-CN"/>
              </w:rPr>
              <w:t>5）</w:t>
            </w:r>
          </w:p>
        </w:tc>
        <w:tc>
          <w:tcPr>
            <w:tcW w:w="3220" w:type="dxa"/>
            <w:vAlign w:val="center"/>
          </w:tcPr>
          <w:p w14:paraId="18860F2E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14:paraId="284B18F5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  <w:tc>
          <w:tcPr>
            <w:tcW w:w="2030" w:type="dxa"/>
            <w:vAlign w:val="center"/>
          </w:tcPr>
          <w:p w14:paraId="4BACC9A1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</w:tr>
      <w:tr w14:paraId="3B637C7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</w:trPr>
        <w:tc>
          <w:tcPr>
            <w:tcW w:w="1611" w:type="dxa"/>
            <w:vAlign w:val="center"/>
          </w:tcPr>
          <w:p w14:paraId="31FD6863">
            <w:pPr>
              <w:spacing w:after="0" w:line="240" w:lineRule="auto"/>
              <w:jc w:val="right"/>
              <w:rPr>
                <w:rFonts w:hint="eastAsia" w:ascii="微软雅黑" w:hAnsi="微软雅黑" w:eastAsia="微软雅黑" w:cs="Times New Roman"/>
                <w:color w:val="2E75B6" w:themeColor="accent1" w:themeShade="BF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color w:val="2E75B6" w:themeColor="accent1" w:themeShade="BF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3220" w:type="dxa"/>
            <w:vAlign w:val="center"/>
          </w:tcPr>
          <w:p w14:paraId="1642505C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14:paraId="14ECC38D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  <w:tc>
          <w:tcPr>
            <w:tcW w:w="2030" w:type="dxa"/>
            <w:vAlign w:val="center"/>
          </w:tcPr>
          <w:p w14:paraId="7B9767B6">
            <w:pPr>
              <w:spacing w:after="0" w:line="240" w:lineRule="auto"/>
              <w:rPr>
                <w:rFonts w:ascii="微软雅黑" w:hAnsi="微软雅黑" w:eastAsia="微软雅黑" w:cs="Times New Roman"/>
                <w:color w:val="2E75B6" w:themeColor="accent1" w:themeShade="BF"/>
                <w:sz w:val="24"/>
                <w:szCs w:val="24"/>
              </w:rPr>
            </w:pPr>
          </w:p>
        </w:tc>
      </w:tr>
    </w:tbl>
    <w:p w14:paraId="0A44C82D">
      <w:pPr>
        <w:numPr>
          <w:ilvl w:val="0"/>
          <w:numId w:val="0"/>
        </w:numPr>
        <w:jc w:val="left"/>
        <w:rPr>
          <w:rFonts w:hint="default" w:ascii="微软雅黑" w:hAnsi="微软雅黑" w:eastAsia="微软雅黑" w:cs="微软雅黑"/>
          <w:b/>
          <w:bCs/>
          <w:color w:val="auto"/>
          <w:sz w:val="28"/>
          <w:szCs w:val="28"/>
          <w:lang w:val="en-US" w:eastAsia="zh-CN"/>
        </w:rPr>
      </w:pPr>
    </w:p>
    <w:p w14:paraId="00BEF256">
      <w:pPr>
        <w:numPr>
          <w:ilvl w:val="0"/>
          <w:numId w:val="6"/>
        </w:numPr>
        <w:ind w:left="1265" w:leftChars="0" w:hanging="425" w:firstLineChars="0"/>
        <w:jc w:val="left"/>
        <w:rPr>
          <w:rFonts w:hint="default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  <w:t>项目资金的审计情况</w:t>
      </w:r>
    </w:p>
    <w:p w14:paraId="01E2EF21">
      <w:pPr>
        <w:numPr>
          <w:ilvl w:val="0"/>
          <w:numId w:val="6"/>
        </w:numPr>
        <w:ind w:left="1265" w:leftChars="0" w:hanging="425" w:firstLineChars="0"/>
        <w:jc w:val="left"/>
        <w:rPr>
          <w:rFonts w:hint="default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  <w:t>项目与预算对比分析</w:t>
      </w:r>
    </w:p>
    <w:p w14:paraId="3A537660">
      <w:pPr>
        <w:ind w:left="960" w:leftChars="400" w:firstLine="0" w:firstLineChars="0"/>
        <w:rPr>
          <w:rFonts w:hint="default" w:ascii="微软雅黑" w:hAnsi="微软雅黑" w:eastAsia="微软雅黑" w:cs="微软雅黑"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  <w:t>【预算执行率，与预算的主要差异及原因分析】</w:t>
      </w:r>
    </w:p>
    <w:p w14:paraId="03AE75F1">
      <w:pPr>
        <w:numPr>
          <w:ilvl w:val="0"/>
          <w:numId w:val="6"/>
        </w:numPr>
        <w:ind w:left="1265" w:leftChars="0" w:hanging="425" w:firstLineChars="0"/>
        <w:jc w:val="left"/>
        <w:rPr>
          <w:rFonts w:hint="default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  <w:t>项目剩余资金处置说明</w:t>
      </w:r>
    </w:p>
    <w:p w14:paraId="60C8D52F">
      <w:pPr>
        <w:ind w:left="960" w:leftChars="400" w:firstLine="0" w:firstLineChars="0"/>
        <w:rPr>
          <w:rFonts w:hint="default" w:ascii="微软雅黑" w:hAnsi="微软雅黑" w:eastAsia="微软雅黑" w:cs="微软雅黑"/>
          <w:i/>
          <w:color w:val="2E75B6" w:themeColor="accent1" w:themeShade="BF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  <w:t>【如有剩余款项，须全部退回基金会】</w:t>
      </w:r>
    </w:p>
    <w:p w14:paraId="2747B4FF">
      <w:pPr>
        <w:numPr>
          <w:ilvl w:val="0"/>
          <w:numId w:val="2"/>
        </w:numPr>
        <w:ind w:left="0" w:leftChars="0" w:firstLine="420" w:firstLine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  <w:t>附件</w:t>
      </w:r>
    </w:p>
    <w:p w14:paraId="106E74D9">
      <w:pPr>
        <w:numPr>
          <w:ilvl w:val="0"/>
          <w:numId w:val="0"/>
        </w:numPr>
        <w:ind w:left="420" w:leftChars="0"/>
        <w:jc w:val="left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2E75B6" w:themeColor="accent1" w:themeShade="BF"/>
          <w:lang w:val="en-US" w:eastAsia="zh-CN"/>
        </w:rPr>
        <w:t>【前面4项为必附项，其他项目如有可以附上】</w:t>
      </w:r>
    </w:p>
    <w:p w14:paraId="0D60651F">
      <w:pPr>
        <w:numPr>
          <w:ilvl w:val="0"/>
          <w:numId w:val="7"/>
        </w:numPr>
        <w:ind w:left="1200" w:leftChars="0" w:hanging="480" w:firstLineChars="0"/>
        <w:jc w:val="left"/>
        <w:rPr>
          <w:rFonts w:hint="default" w:ascii="微软雅黑" w:hAnsi="微软雅黑" w:eastAsia="微软雅黑" w:cs="微软雅黑"/>
          <w:i/>
          <w:color w:val="FF0000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FF0000"/>
          <w:lang w:val="en-US" w:eastAsia="zh-CN"/>
        </w:rPr>
        <w:t>《项目的财务专项审计报告》（如有</w:t>
      </w:r>
      <w:bookmarkStart w:id="0" w:name="_GoBack"/>
      <w:bookmarkEnd w:id="0"/>
      <w:r>
        <w:rPr>
          <w:rFonts w:hint="eastAsia" w:ascii="微软雅黑" w:hAnsi="微软雅黑" w:eastAsia="微软雅黑" w:cs="微软雅黑"/>
          <w:i/>
          <w:color w:val="FF0000"/>
          <w:lang w:val="en-US" w:eastAsia="zh-CN"/>
        </w:rPr>
        <w:t>）</w:t>
      </w:r>
    </w:p>
    <w:p w14:paraId="60AF6A05">
      <w:pPr>
        <w:numPr>
          <w:ilvl w:val="0"/>
          <w:numId w:val="7"/>
        </w:numPr>
        <w:ind w:left="1200" w:leftChars="0" w:hanging="480" w:firstLineChars="0"/>
        <w:jc w:val="left"/>
        <w:rPr>
          <w:rFonts w:hint="eastAsia" w:ascii="微软雅黑" w:hAnsi="微软雅黑" w:eastAsia="微软雅黑" w:cs="微软雅黑"/>
          <w:i/>
          <w:color w:val="FF0000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FF0000"/>
          <w:lang w:val="en-US" w:eastAsia="zh-CN"/>
        </w:rPr>
        <w:t>《项目开展活动情况的影像资料》</w:t>
      </w:r>
    </w:p>
    <w:p w14:paraId="1C7F7A2F">
      <w:pPr>
        <w:numPr>
          <w:ilvl w:val="0"/>
          <w:numId w:val="7"/>
        </w:numPr>
        <w:ind w:left="1200" w:leftChars="0" w:hanging="480" w:firstLineChars="0"/>
        <w:jc w:val="left"/>
        <w:rPr>
          <w:rFonts w:hint="eastAsia" w:ascii="微软雅黑" w:hAnsi="微软雅黑" w:eastAsia="微软雅黑" w:cs="微软雅黑"/>
          <w:i/>
          <w:color w:val="FF0000"/>
          <w:lang w:val="en-US" w:eastAsia="zh-CN"/>
        </w:rPr>
      </w:pPr>
      <w:r>
        <w:rPr>
          <w:rFonts w:hint="eastAsia" w:ascii="微软雅黑" w:hAnsi="微软雅黑" w:eastAsia="微软雅黑" w:cs="微软雅黑"/>
          <w:i/>
          <w:color w:val="FF0000"/>
          <w:lang w:val="en-US" w:eastAsia="zh-CN"/>
        </w:rPr>
        <w:t>《媒体宣传报道汇总》</w:t>
      </w:r>
    </w:p>
    <w:p w14:paraId="7C1EACA8">
      <w:pPr>
        <w:numPr>
          <w:ilvl w:val="0"/>
          <w:numId w:val="7"/>
        </w:numPr>
        <w:ind w:left="1200" w:leftChars="0" w:hanging="480" w:firstLineChars="0"/>
        <w:jc w:val="left"/>
      </w:pPr>
      <w:r>
        <w:rPr>
          <w:rFonts w:hint="eastAsia" w:ascii="微软雅黑" w:hAnsi="微软雅黑" w:eastAsia="微软雅黑" w:cs="微软雅黑"/>
          <w:i/>
          <w:color w:val="FF0000"/>
          <w:lang w:val="en-US" w:eastAsia="zh-CN"/>
        </w:rPr>
        <w:t>《项目受益者问卷调查或书面反馈》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680D1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2</w:t>
    </w:r>
    <w:r>
      <w:fldChar w:fldCharType="end"/>
    </w:r>
  </w:p>
  <w:p w14:paraId="3CA60053">
    <w:pPr>
      <w:pStyle w:val="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1CA1A">
    <w:pPr>
      <w:pBdr>
        <w:bottom w:val="single" w:color="auto" w:sz="4" w:space="1"/>
      </w:pBdr>
      <w:spacing w:line="240" w:lineRule="auto"/>
      <w:ind w:firstLine="174" w:firstLineChars="83"/>
      <w:jc w:val="right"/>
      <w:rPr>
        <w:rFonts w:hint="eastAsia"/>
        <w:sz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5022BD"/>
    <w:multiLevelType w:val="singleLevel"/>
    <w:tmpl w:val="CB5022B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DF4837A5"/>
    <w:multiLevelType w:val="singleLevel"/>
    <w:tmpl w:val="DF4837A5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ECBC3DC2"/>
    <w:multiLevelType w:val="singleLevel"/>
    <w:tmpl w:val="ECBC3D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FB8D75FD"/>
    <w:multiLevelType w:val="singleLevel"/>
    <w:tmpl w:val="FB8D75FD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0F6AEF0E"/>
    <w:multiLevelType w:val="singleLevel"/>
    <w:tmpl w:val="0F6AEF0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5">
    <w:nsid w:val="21B60427"/>
    <w:multiLevelType w:val="singleLevel"/>
    <w:tmpl w:val="21B6042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79D52914"/>
    <w:multiLevelType w:val="multilevel"/>
    <w:tmpl w:val="79D52914"/>
    <w:lvl w:ilvl="0" w:tentative="0">
      <w:start w:val="1"/>
      <w:numFmt w:val="decimal"/>
      <w:pStyle w:val="3"/>
      <w:lvlText w:val="%1"/>
      <w:lvlJc w:val="left"/>
      <w:pPr>
        <w:ind w:left="432" w:hanging="432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pStyle w:val="4"/>
      <w:lvlText w:val="%1.%2"/>
      <w:lvlJc w:val="left"/>
      <w:pPr>
        <w:ind w:left="576" w:hanging="576"/>
      </w:pPr>
      <w:rPr>
        <w:rFonts w:hint="default" w:ascii="Times New Roman" w:hAnsi="Times New Roman" w:cs="Times New Roman"/>
        <w:b w:val="0"/>
        <w:color w:val="auto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 w:ascii="Times New Roman" w:hAnsi="Times New Roman" w:eastAsia="宋体" w:cs="Times New Roman"/>
        <w:b w:val="0"/>
      </w:rPr>
    </w:lvl>
    <w:lvl w:ilvl="3" w:tentative="0">
      <w:start w:val="1"/>
      <w:numFmt w:val="decimal"/>
      <w:lvlText w:val="%1.%2.%3.%4"/>
      <w:lvlJc w:val="left"/>
      <w:pPr>
        <w:ind w:left="1148" w:hanging="864"/>
      </w:pPr>
    </w:lvl>
    <w:lvl w:ilvl="4" w:tentative="0">
      <w:start w:val="1"/>
      <w:numFmt w:val="decimal"/>
      <w:lvlText w:val="%1.%2.%3.%4.%5"/>
      <w:lvlJc w:val="left"/>
      <w:pPr>
        <w:ind w:left="1292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60251"/>
    <w:rsid w:val="01F936DE"/>
    <w:rsid w:val="04D67D87"/>
    <w:rsid w:val="04FA36C6"/>
    <w:rsid w:val="0DB71FA9"/>
    <w:rsid w:val="0E636712"/>
    <w:rsid w:val="122A33E0"/>
    <w:rsid w:val="1357124D"/>
    <w:rsid w:val="1CAD0AB1"/>
    <w:rsid w:val="216E3011"/>
    <w:rsid w:val="224B1E7A"/>
    <w:rsid w:val="2B202ACF"/>
    <w:rsid w:val="2EEA7847"/>
    <w:rsid w:val="32140E45"/>
    <w:rsid w:val="343D5C55"/>
    <w:rsid w:val="39E64C96"/>
    <w:rsid w:val="3B4D371B"/>
    <w:rsid w:val="41F636C5"/>
    <w:rsid w:val="48C70DDE"/>
    <w:rsid w:val="56FA51D9"/>
    <w:rsid w:val="5DC16FF3"/>
    <w:rsid w:val="5FAA6834"/>
    <w:rsid w:val="610F2532"/>
    <w:rsid w:val="6234549E"/>
    <w:rsid w:val="63205C59"/>
    <w:rsid w:val="65527C2C"/>
    <w:rsid w:val="6A507DF0"/>
    <w:rsid w:val="6C5B697F"/>
    <w:rsid w:val="72B41E6F"/>
    <w:rsid w:val="74FA0A5D"/>
    <w:rsid w:val="7B5D5ACF"/>
    <w:rsid w:val="7C946201"/>
    <w:rsid w:val="7D4C13EC"/>
    <w:rsid w:val="7F054A26"/>
    <w:rsid w:val="7FF5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outlineLvl w:val="0"/>
    </w:pPr>
    <w:rPr>
      <w:rFonts w:eastAsia="黑体"/>
      <w:bCs/>
      <w:kern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outlineLvl w:val="1"/>
    </w:pPr>
    <w:rPr>
      <w:rFonts w:eastAsia="黑体"/>
      <w:bCs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ind w:left="120" w:right="106" w:firstLine="420"/>
      <w:jc w:val="left"/>
    </w:pPr>
    <w:rPr>
      <w:rFonts w:ascii="宋体" w:hAnsi="宋体" w:cs="宋体"/>
      <w:kern w:val="0"/>
      <w:szCs w:val="21"/>
      <w:lang w:val="zh-CN" w:bidi="zh-CN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unhideWhenUsed/>
    <w:qFormat/>
    <w:uiPriority w:val="99"/>
    <w:pPr>
      <w:tabs>
        <w:tab w:val="center" w:pos="4320"/>
        <w:tab w:val="right" w:pos="8640"/>
      </w:tabs>
      <w:spacing w:after="0" w:line="240" w:lineRule="auto"/>
    </w:pPr>
  </w:style>
  <w:style w:type="table" w:styleId="8">
    <w:name w:val="Table Grid"/>
    <w:basedOn w:val="7"/>
    <w:qFormat/>
    <w:uiPriority w:val="39"/>
    <w:pPr>
      <w:spacing w:after="0" w:line="240" w:lineRule="auto"/>
    </w:pPr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944</Words>
  <Characters>952</Characters>
  <Lines>0</Lines>
  <Paragraphs>0</Paragraphs>
  <TotalTime>1</TotalTime>
  <ScaleCrop>false</ScaleCrop>
  <LinksUpToDate>false</LinksUpToDate>
  <CharactersWithSpaces>954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2020-11-18T05:44:00Z</dcterms:created>
  <dc:creator>1</dc:creator>
  <cp:lastModifiedBy>善生</cp:lastModifiedBy>
  <dcterms:modified xsi:type="dcterms:W3CDTF">2025-03-04T03:29:48Z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2136137430A54D3BBD43B1C5B5CD2688</vt:lpwstr>
  </property>
  <property fmtid="{D5CDD505-2E9C-101B-9397-08002B2CF9AE}" pid="4" name="KSOTemplateDocerSaveRecord">
    <vt:lpwstr>eyJoZGlkIjoiOTVkOTE0OWZiODQ3MGY1NTBjMDBkMTYzZDMyNjNiYjgiLCJ1c2VySWQiOiIyMTQ3MjUwNjQifQ==</vt:lpwstr>
  </property>
</Properties>
</file>