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立项申请表</w:t>
      </w: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32"/>
          <w:szCs w:val="32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第一部分：申请人信息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3"/>
        <w:gridCol w:w="3003"/>
        <w:gridCol w:w="3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申请人</w:t>
            </w:r>
          </w:p>
        </w:tc>
        <w:tc>
          <w:tcPr>
            <w:tcW w:w="300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申请时间</w:t>
            </w:r>
          </w:p>
        </w:tc>
        <w:tc>
          <w:tcPr>
            <w:tcW w:w="300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项目编号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300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  <w:tc>
          <w:tcPr>
            <w:tcW w:w="300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Theme="minorEastAsia" w:hAnsiTheme="minorEastAsia" w:eastAsiaTheme="minorEastAsia"/>
          <w:b/>
          <w:szCs w:val="21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第二部分：项目信息</w:t>
      </w:r>
    </w:p>
    <w:p>
      <w:pPr>
        <w:spacing w:line="360" w:lineRule="auto"/>
        <w:jc w:val="left"/>
        <w:outlineLvl w:val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一、基本信息</w:t>
      </w:r>
    </w:p>
    <w:tbl>
      <w:tblPr>
        <w:tblStyle w:val="2"/>
        <w:tblW w:w="9072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9"/>
        <w:gridCol w:w="7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8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项目名称</w:t>
            </w:r>
          </w:p>
        </w:tc>
        <w:tc>
          <w:tcPr>
            <w:tcW w:w="7083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8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项目负责人</w:t>
            </w:r>
          </w:p>
        </w:tc>
        <w:tc>
          <w:tcPr>
            <w:tcW w:w="7083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89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项目参与人</w:t>
            </w:r>
          </w:p>
        </w:tc>
        <w:tc>
          <w:tcPr>
            <w:tcW w:w="7083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</w:tbl>
    <w:p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</w:rPr>
      </w:pPr>
    </w:p>
    <w:p>
      <w:pPr>
        <w:spacing w:line="360" w:lineRule="auto"/>
        <w:jc w:val="left"/>
        <w:outlineLvl w:val="0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二、项目概览</w:t>
      </w:r>
    </w:p>
    <w:tbl>
      <w:tblPr>
        <w:tblStyle w:val="2"/>
        <w:tblW w:w="9185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980"/>
        <w:gridCol w:w="1800"/>
        <w:gridCol w:w="39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185" w:type="dxa"/>
            <w:gridSpan w:val="4"/>
            <w:shd w:val="clear" w:color="auto" w:fill="D9D9D9"/>
            <w:vAlign w:val="center"/>
          </w:tcPr>
          <w:p>
            <w:pPr>
              <w:tabs>
                <w:tab w:val="left" w:pos="8190"/>
              </w:tabs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1.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项目起止时间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(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/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月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5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2018-2023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185" w:type="dxa"/>
            <w:gridSpan w:val="4"/>
            <w:shd w:val="clear" w:color="auto" w:fill="CCCCCC"/>
            <w:vAlign w:val="center"/>
          </w:tcPr>
          <w:p>
            <w:pPr>
              <w:tabs>
                <w:tab w:val="left" w:pos="8190"/>
              </w:tabs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2.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项目实施区域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snapToGrid w:val="0"/>
                <w:color w:val="000000"/>
                <w:sz w:val="22"/>
                <w:szCs w:val="22"/>
              </w:rPr>
              <w:t>（省</w:t>
            </w:r>
            <w:r>
              <w:rPr>
                <w:rFonts w:cs="Arial" w:asciiTheme="minorEastAsia" w:hAnsiTheme="minorEastAsia" w:eastAsiaTheme="minorEastAsia"/>
                <w:b/>
                <w:bCs/>
                <w:snapToGrid w:val="0"/>
                <w:color w:val="000000"/>
                <w:sz w:val="22"/>
                <w:szCs w:val="22"/>
              </w:rPr>
              <w:t>/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snapToGrid w:val="0"/>
                <w:color w:val="000000"/>
                <w:sz w:val="22"/>
                <w:szCs w:val="22"/>
              </w:rPr>
              <w:t>市</w:t>
            </w:r>
            <w:r>
              <w:rPr>
                <w:rFonts w:cs="Arial" w:asciiTheme="minorEastAsia" w:hAnsiTheme="minorEastAsia" w:eastAsiaTheme="minorEastAsia"/>
                <w:b/>
                <w:bCs/>
                <w:snapToGrid w:val="0"/>
                <w:color w:val="000000"/>
                <w:sz w:val="22"/>
                <w:szCs w:val="22"/>
              </w:rPr>
              <w:t>/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snapToGrid w:val="0"/>
                <w:color w:val="000000"/>
                <w:sz w:val="22"/>
                <w:szCs w:val="22"/>
              </w:rPr>
              <w:t>县</w:t>
            </w:r>
            <w:r>
              <w:rPr>
                <w:rFonts w:cs="Arial" w:asciiTheme="minorEastAsia" w:hAnsiTheme="minorEastAsia" w:eastAsiaTheme="minorEastAsia"/>
                <w:b/>
                <w:bCs/>
                <w:snapToGrid w:val="0"/>
                <w:color w:val="000000"/>
                <w:sz w:val="22"/>
                <w:szCs w:val="22"/>
              </w:rPr>
              <w:t>/</w:t>
            </w:r>
            <w:r>
              <w:rPr>
                <w:rFonts w:hint="eastAsia" w:cs="Arial" w:asciiTheme="minorEastAsia" w:hAnsiTheme="minorEastAsia" w:eastAsiaTheme="minorEastAsia"/>
                <w:b/>
                <w:bCs/>
                <w:snapToGrid w:val="0"/>
                <w:color w:val="000000"/>
                <w:sz w:val="22"/>
                <w:szCs w:val="2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5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9185" w:type="dxa"/>
            <w:gridSpan w:val="4"/>
            <w:shd w:val="clear" w:color="auto" w:fill="CCCCCC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3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.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项目概述（不超过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500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5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9185" w:type="dxa"/>
            <w:gridSpan w:val="4"/>
            <w:shd w:val="clear" w:color="auto" w:fill="CCCCCC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4.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5" w:type="dxa"/>
            <w:gridSpan w:val="4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目标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：</w:t>
            </w:r>
          </w:p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目标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9185" w:type="dxa"/>
            <w:gridSpan w:val="4"/>
            <w:shd w:val="clear" w:color="auto" w:fill="CCCCCC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5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.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项目目标受益人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411" w:type="dxa"/>
            <w:vMerge w:val="restart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受益人类别与预计人数</w:t>
            </w:r>
          </w:p>
        </w:tc>
        <w:tc>
          <w:tcPr>
            <w:tcW w:w="3780" w:type="dxa"/>
            <w:gridSpan w:val="2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类别一：</w:t>
            </w:r>
          </w:p>
        </w:tc>
        <w:tc>
          <w:tcPr>
            <w:tcW w:w="399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预计年受益人数：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1" w:type="dxa"/>
            <w:vMerge w:val="continue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3780" w:type="dxa"/>
            <w:gridSpan w:val="2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类别二：</w:t>
            </w:r>
          </w:p>
        </w:tc>
        <w:tc>
          <w:tcPr>
            <w:tcW w:w="3994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预计年受益人数：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16" w:type="dxa"/>
            <w:bottom w:w="0" w:type="dxa"/>
            <w:right w:w="216" w:type="dxa"/>
          </w:tblCellMar>
        </w:tblPrEx>
        <w:trPr>
          <w:trHeight w:val="612" w:hRule="atLeast"/>
        </w:trPr>
        <w:tc>
          <w:tcPr>
            <w:tcW w:w="9185" w:type="dxa"/>
            <w:gridSpan w:val="4"/>
            <w:shd w:val="clear" w:color="auto" w:fill="C0C0C0"/>
            <w:vAlign w:val="center"/>
          </w:tcPr>
          <w:p>
            <w:pPr>
              <w:snapToGrid w:val="0"/>
              <w:spacing w:line="360" w:lineRule="auto"/>
              <w:rPr>
                <w:rFonts w:asciiTheme="minorEastAsia" w:hAnsiTheme="minorEastAsia" w:eastAsiaTheme="minorEastAsia"/>
                <w:b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6、项目执行团队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16" w:type="dxa"/>
            <w:bottom w:w="0" w:type="dxa"/>
            <w:right w:w="216" w:type="dxa"/>
          </w:tblCellMar>
        </w:tblPrEx>
        <w:tc>
          <w:tcPr>
            <w:tcW w:w="1411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姓名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/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名称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职务</w:t>
            </w:r>
          </w:p>
        </w:tc>
        <w:tc>
          <w:tcPr>
            <w:tcW w:w="579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16" w:type="dxa"/>
            <w:bottom w:w="0" w:type="dxa"/>
            <w:right w:w="216" w:type="dxa"/>
          </w:tblCellMar>
        </w:tblPrEx>
        <w:tc>
          <w:tcPr>
            <w:tcW w:w="1411" w:type="dxa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579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16" w:type="dxa"/>
            <w:bottom w:w="0" w:type="dxa"/>
            <w:right w:w="216" w:type="dxa"/>
          </w:tblCellMar>
        </w:tblPrEx>
        <w:tc>
          <w:tcPr>
            <w:tcW w:w="1411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579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5" w:type="dxa"/>
            <w:gridSpan w:val="4"/>
            <w:shd w:val="clear" w:color="auto" w:fill="CCCCCC"/>
            <w:vAlign w:val="center"/>
          </w:tcPr>
          <w:p>
            <w:pPr>
              <w:tabs>
                <w:tab w:val="left" w:pos="8190"/>
              </w:tabs>
              <w:spacing w:line="360" w:lineRule="auto"/>
              <w:ind w:firstLine="120" w:firstLineChars="5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7.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资金计划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185" w:type="dxa"/>
            <w:gridSpan w:val="4"/>
            <w:vAlign w:val="center"/>
          </w:tcPr>
          <w:p>
            <w:pPr>
              <w:tabs>
                <w:tab w:val="left" w:pos="8190"/>
              </w:tabs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16" w:type="dxa"/>
            <w:bottom w:w="0" w:type="dxa"/>
            <w:right w:w="216" w:type="dxa"/>
          </w:tblCellMar>
        </w:tblPrEx>
        <w:tc>
          <w:tcPr>
            <w:tcW w:w="9185" w:type="dxa"/>
            <w:gridSpan w:val="4"/>
            <w:shd w:val="clear" w:color="auto" w:fill="BEBEBE" w:themeFill="background1" w:themeFillShade="BF"/>
            <w:vAlign w:val="center"/>
          </w:tcPr>
          <w:p>
            <w:pPr>
              <w:snapToGrid w:val="0"/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8、项目预算（项目开展活动所需资金，围绕项目救助计划编制）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16" w:type="dxa"/>
            <w:bottom w:w="0" w:type="dxa"/>
            <w:right w:w="216" w:type="dxa"/>
          </w:tblCellMar>
        </w:tblPrEx>
        <w:tc>
          <w:tcPr>
            <w:tcW w:w="9185" w:type="dxa"/>
            <w:gridSpan w:val="4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16" w:type="dxa"/>
            <w:bottom w:w="0" w:type="dxa"/>
            <w:right w:w="216" w:type="dxa"/>
          </w:tblCellMar>
        </w:tblPrEx>
        <w:tc>
          <w:tcPr>
            <w:tcW w:w="9185" w:type="dxa"/>
            <w:gridSpan w:val="4"/>
            <w:shd w:val="clear" w:color="auto" w:fill="BEBEBE" w:themeFill="background1" w:themeFillShade="BF"/>
            <w:vAlign w:val="center"/>
          </w:tcPr>
          <w:p>
            <w:pPr>
              <w:snapToGrid w:val="0"/>
              <w:spacing w:line="360" w:lineRule="auto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9、项目风险分析及对策（选填）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16" w:type="dxa"/>
            <w:bottom w:w="0" w:type="dxa"/>
            <w:right w:w="216" w:type="dxa"/>
          </w:tblCellMar>
        </w:tblPrEx>
        <w:tc>
          <w:tcPr>
            <w:tcW w:w="9185" w:type="dxa"/>
            <w:gridSpan w:val="4"/>
            <w:vAlign w:val="center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kern w:val="0"/>
                <w:sz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jc w:val="left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第三部分：审核意见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5"/>
        <w:gridCol w:w="45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5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秘书处</w:t>
            </w:r>
          </w:p>
        </w:tc>
        <w:tc>
          <w:tcPr>
            <w:tcW w:w="4505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理事会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5" w:type="dxa"/>
          </w:tcPr>
          <w:p>
            <w:pPr>
              <w:spacing w:line="360" w:lineRule="auto"/>
              <w:jc w:val="right"/>
              <w:rPr>
                <w:rFonts w:asciiTheme="minorEastAsia" w:hAnsiTheme="minorEastAsia" w:eastAsiaTheme="minorEastAsia"/>
                <w:b/>
                <w:szCs w:val="21"/>
              </w:rPr>
            </w:pPr>
          </w:p>
          <w:p>
            <w:pPr>
              <w:spacing w:line="360" w:lineRule="auto"/>
              <w:jc w:val="right"/>
              <w:rPr>
                <w:rFonts w:asciiTheme="minorEastAsia" w:hAnsiTheme="minorEastAsia" w:eastAsiaTheme="minorEastAsia"/>
                <w:b/>
                <w:szCs w:val="21"/>
              </w:rPr>
            </w:pPr>
          </w:p>
          <w:p>
            <w:pPr>
              <w:spacing w:line="360" w:lineRule="auto"/>
              <w:jc w:val="right"/>
              <w:rPr>
                <w:rFonts w:asciiTheme="minorEastAsia" w:hAnsiTheme="minorEastAsia" w:eastAsiaTheme="minorEastAsia"/>
                <w:b/>
                <w:szCs w:val="21"/>
              </w:rPr>
            </w:pPr>
          </w:p>
          <w:p>
            <w:pPr>
              <w:spacing w:line="360" w:lineRule="auto"/>
              <w:jc w:val="right"/>
              <w:rPr>
                <w:rFonts w:asciiTheme="minorEastAsia" w:hAnsiTheme="minorEastAsia" w:eastAsiaTheme="minorEastAsia"/>
                <w:b/>
                <w:szCs w:val="21"/>
              </w:rPr>
            </w:pPr>
          </w:p>
          <w:p>
            <w:pPr>
              <w:spacing w:line="360" w:lineRule="auto"/>
              <w:jc w:val="right"/>
              <w:rPr>
                <w:rFonts w:hint="eastAsia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年 </w:t>
            </w:r>
            <w:r>
              <w:rPr>
                <w:rFonts w:asciiTheme="minorEastAsia" w:hAnsiTheme="minorEastAsia" w:eastAsiaTheme="minorEastAsia"/>
                <w:b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月 </w:t>
            </w:r>
            <w:r>
              <w:rPr>
                <w:rFonts w:asciiTheme="minorEastAsia" w:hAnsiTheme="minorEastAsia" w:eastAsiaTheme="minorEastAsia"/>
                <w:b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日</w:t>
            </w:r>
          </w:p>
        </w:tc>
        <w:tc>
          <w:tcPr>
            <w:tcW w:w="4505" w:type="dxa"/>
          </w:tcPr>
          <w:p>
            <w:pPr>
              <w:spacing w:line="360" w:lineRule="auto"/>
              <w:jc w:val="right"/>
              <w:rPr>
                <w:rFonts w:asciiTheme="minorEastAsia" w:hAnsiTheme="minorEastAsia" w:eastAsiaTheme="minorEastAsia"/>
                <w:b/>
                <w:szCs w:val="21"/>
              </w:rPr>
            </w:pPr>
          </w:p>
          <w:p>
            <w:pPr>
              <w:spacing w:line="360" w:lineRule="auto"/>
              <w:jc w:val="right"/>
              <w:rPr>
                <w:rFonts w:asciiTheme="minorEastAsia" w:hAnsiTheme="minorEastAsia" w:eastAsiaTheme="minorEastAsia"/>
                <w:b/>
                <w:szCs w:val="21"/>
              </w:rPr>
            </w:pPr>
          </w:p>
          <w:p>
            <w:pPr>
              <w:spacing w:line="360" w:lineRule="auto"/>
              <w:jc w:val="right"/>
              <w:rPr>
                <w:rFonts w:asciiTheme="minorEastAsia" w:hAnsiTheme="minorEastAsia" w:eastAsiaTheme="minorEastAsia"/>
                <w:b/>
                <w:szCs w:val="21"/>
              </w:rPr>
            </w:pPr>
          </w:p>
          <w:p>
            <w:pPr>
              <w:spacing w:line="360" w:lineRule="auto"/>
              <w:jc w:val="right"/>
              <w:rPr>
                <w:rFonts w:asciiTheme="minorEastAsia" w:hAnsiTheme="minorEastAsia" w:eastAsiaTheme="minorEastAsia"/>
                <w:b/>
                <w:szCs w:val="21"/>
              </w:rPr>
            </w:pPr>
          </w:p>
          <w:p>
            <w:pPr>
              <w:spacing w:line="360" w:lineRule="auto"/>
              <w:jc w:val="right"/>
              <w:rPr>
                <w:rFonts w:hint="eastAsia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年 </w:t>
            </w:r>
            <w:r>
              <w:rPr>
                <w:rFonts w:asciiTheme="minorEastAsia" w:hAnsiTheme="minorEastAsia" w:eastAsiaTheme="minorEastAsia"/>
                <w:b/>
                <w:szCs w:val="21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月 </w:t>
            </w:r>
            <w:r>
              <w:rPr>
                <w:rFonts w:asciiTheme="minorEastAsia" w:hAnsiTheme="minorEastAsia" w:eastAsiaTheme="minorEastAsia"/>
                <w:b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日</w:t>
            </w:r>
          </w:p>
        </w:tc>
      </w:tr>
    </w:tbl>
    <w:p>
      <w:pPr>
        <w:spacing w:line="360" w:lineRule="auto"/>
        <w:jc w:val="left"/>
        <w:rPr>
          <w:rFonts w:asciiTheme="minorEastAsia" w:hAnsiTheme="minorEastAsia" w:eastAsiaTheme="minorEastAsia"/>
          <w:b/>
          <w:szCs w:val="21"/>
        </w:rPr>
      </w:pPr>
    </w:p>
    <w:p>
      <w:pPr>
        <w:widowControl/>
        <w:spacing w:line="360" w:lineRule="auto"/>
        <w:jc w:val="left"/>
        <w:rPr>
          <w:rFonts w:asciiTheme="minorEastAsia" w:hAnsiTheme="minorEastAsia" w:eastAsiaTheme="minorEastAsia"/>
          <w:szCs w:val="21"/>
        </w:rPr>
      </w:pPr>
    </w:p>
    <w:p>
      <w:bookmarkStart w:id="0" w:name="_GoBack"/>
      <w:bookmarkEnd w:id="0"/>
    </w:p>
    <w:sectPr>
      <w:pgSz w:w="11900" w:h="16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95360"/>
    <w:rsid w:val="57C2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2020-08-25T03:56:00Z</dcterms:created>
  <dc:creator>1</dc:creator>
  <cp:lastModifiedBy>张灵鸽</cp:lastModifiedBy>
  <dcterms:modified xsi:type="dcterms:W3CDTF">2020-08-25T04:28:15Z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